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4842" w14:textId="77777777" w:rsidR="00EF6CAC" w:rsidRPr="00EF6CAC" w:rsidRDefault="00EF6CAC" w:rsidP="000A2CF7">
      <w:pPr>
        <w:spacing w:after="40"/>
        <w:jc w:val="both"/>
      </w:pPr>
      <w:bookmarkStart w:id="0" w:name="_GoBack"/>
      <w:bookmarkEnd w:id="0"/>
      <w:r w:rsidRPr="00EF6CAC">
        <w:rPr>
          <w:b/>
          <w:bCs/>
        </w:rPr>
        <w:t>I Postanowienia ogólne</w:t>
      </w:r>
    </w:p>
    <w:p w14:paraId="2EB101EA" w14:textId="737A04F0" w:rsidR="00EF6CAC" w:rsidRDefault="00EF6CAC" w:rsidP="000A2CF7">
      <w:pPr>
        <w:spacing w:after="40"/>
        <w:jc w:val="both"/>
      </w:pPr>
      <w:r w:rsidRPr="00EF6CAC">
        <w:t>1. Niniejszy regulamin </w:t>
      </w:r>
      <w:r w:rsidRPr="00EF6CAC">
        <w:rPr>
          <w:b/>
          <w:bCs/>
        </w:rPr>
        <w:t>Sklepu Internetowego</w:t>
      </w:r>
      <w:r w:rsidR="00906797">
        <w:rPr>
          <w:b/>
          <w:bCs/>
        </w:rPr>
        <w:t xml:space="preserve"> </w:t>
      </w:r>
      <w:r w:rsidR="00906797" w:rsidRPr="00906797">
        <w:rPr>
          <w:b/>
          <w:bCs/>
        </w:rPr>
        <w:t>wozkikelnerskie.pl</w:t>
      </w:r>
      <w:r w:rsidRPr="00EF6CAC">
        <w:t>, znajdującego się pod adresem www.</w:t>
      </w:r>
      <w:r w:rsidR="00906797">
        <w:t>wozkikelnerskie.pl</w:t>
      </w:r>
      <w:r w:rsidRPr="00EF6CAC">
        <w:t>, określa zasady składania zamówień, sprzedaży i realizacji wysyłki produktów przez </w:t>
      </w:r>
      <w:r w:rsidRPr="00EF6CAC">
        <w:rPr>
          <w:b/>
          <w:bCs/>
        </w:rPr>
        <w:t>Sklep Internetowy</w:t>
      </w:r>
      <w:r w:rsidR="00906797">
        <w:rPr>
          <w:b/>
          <w:bCs/>
        </w:rPr>
        <w:t xml:space="preserve"> </w:t>
      </w:r>
      <w:r w:rsidR="00906797" w:rsidRPr="00906797">
        <w:rPr>
          <w:b/>
          <w:bCs/>
        </w:rPr>
        <w:t>wozkikelnerskie.pl</w:t>
      </w:r>
      <w:r w:rsidRPr="00EF6CAC">
        <w:t>, zwany dalej „Sklepem”.</w:t>
      </w:r>
    </w:p>
    <w:p w14:paraId="57A34440" w14:textId="2DFC6789" w:rsidR="00EF6CAC" w:rsidRDefault="00EF6CAC" w:rsidP="000A2CF7">
      <w:pPr>
        <w:spacing w:after="40"/>
        <w:jc w:val="both"/>
      </w:pPr>
      <w:r w:rsidRPr="00EF6CAC">
        <w:t xml:space="preserve">2. Właścicielem Sklepu jest TECHNICA GROUP spółka z ograniczoną odpowiedzialnością sp. k. z siedzibą w Skoczowie (43-430), Ochaby Małe, ul. Miłosna 2, wpisana do rejestru przedsiębiorców Krajowego Rejestru Sądowego prowadzonego przez Sąd Rejonowy w Bielsku-Białej VIII Wydział Gospodarczy Krajowego Rejestru Sądowego pod numerem KRS 0000439302, posiadająca numer NIP5482643867 oraz numer REGON 241950380. Bezpośredni kontakt ze Sklepem możliwy jest za pośrednictwem poczty elektronicznej pod adresem biuro@technica.pl lub telefonicznie pod numerem: </w:t>
      </w:r>
      <w:r w:rsidR="00E54A3F">
        <w:t>333 00 11 00</w:t>
      </w:r>
      <w:r w:rsidRPr="00EF6CAC">
        <w:t>.</w:t>
      </w:r>
    </w:p>
    <w:p w14:paraId="2D7E27B7" w14:textId="77777777" w:rsidR="00EF6CAC" w:rsidRDefault="00EF6CAC" w:rsidP="000A2CF7">
      <w:pPr>
        <w:spacing w:after="40"/>
        <w:jc w:val="both"/>
      </w:pPr>
      <w:r w:rsidRPr="00EF6CAC">
        <w:t>3. Informacje zamieszczone na stronie internetowej Sklepu nie stanowią oferty handlowej w rozumieniu art. 66 Kodeksu cywilnego, a jedynie stanowią zaproszenie do zawarcia umowy, zgodnie z art. 71 Kodeksu cywilnego.</w:t>
      </w:r>
    </w:p>
    <w:p w14:paraId="5BC65080" w14:textId="77777777" w:rsidR="00EF6CAC" w:rsidRDefault="00EF6CAC" w:rsidP="000A2CF7">
      <w:pPr>
        <w:spacing w:after="40"/>
        <w:jc w:val="both"/>
      </w:pPr>
      <w:r w:rsidRPr="00EF6CAC">
        <w:t xml:space="preserve">4. Przez Nabywcę produktu należy rozumieć podmiot </w:t>
      </w:r>
      <w:r w:rsidR="00C12B2F">
        <w:t xml:space="preserve">prowadzący działalność gospodarczą, </w:t>
      </w:r>
      <w:r w:rsidRPr="00EF6CAC">
        <w:t>dokonujący zakupu produktów od Sklepu na zasadach umowy sprzedaży za pośrednictwem Internetu.</w:t>
      </w:r>
    </w:p>
    <w:p w14:paraId="620B211B" w14:textId="77777777" w:rsidR="00EF6CAC" w:rsidRDefault="00895ED1" w:rsidP="000A2CF7">
      <w:pPr>
        <w:spacing w:after="40"/>
        <w:jc w:val="both"/>
      </w:pPr>
      <w:r>
        <w:t>5</w:t>
      </w:r>
      <w:r w:rsidR="00EF6CAC" w:rsidRPr="00EF6CAC">
        <w:t>. Regulamin stanowi część umowy sprzedaży zawieranej przez Nabywcę ze Sklepem.</w:t>
      </w:r>
    </w:p>
    <w:p w14:paraId="6001E425" w14:textId="29302FF3" w:rsidR="00EF6CAC" w:rsidRDefault="00895ED1" w:rsidP="000A2CF7">
      <w:pPr>
        <w:spacing w:after="40"/>
        <w:jc w:val="both"/>
      </w:pPr>
      <w:r>
        <w:t>6</w:t>
      </w:r>
      <w:r w:rsidR="00EF6CAC" w:rsidRPr="00EF6CAC">
        <w:t xml:space="preserve">. Niniejszy Regulamin publikowany jest na stronie internetowej </w:t>
      </w:r>
      <w:hyperlink r:id="rId5" w:history="1">
        <w:r w:rsidR="00EF6CAC" w:rsidRPr="00C77AC0">
          <w:rPr>
            <w:rStyle w:val="Hipercze"/>
          </w:rPr>
          <w:t>www.</w:t>
        </w:r>
        <w:r w:rsidR="00906797">
          <w:rPr>
            <w:rStyle w:val="Hipercze"/>
          </w:rPr>
          <w:t>wozkikelnerskie.pl</w:t>
        </w:r>
      </w:hyperlink>
      <w:r w:rsidR="00EF6CAC" w:rsidRPr="00EF6CAC">
        <w:t> </w:t>
      </w:r>
      <w:r w:rsidR="00EF6CAC">
        <w:t>.</w:t>
      </w:r>
    </w:p>
    <w:p w14:paraId="439A4964" w14:textId="77777777" w:rsidR="00EF6CAC" w:rsidRPr="00EF6CAC" w:rsidRDefault="00EF6CAC" w:rsidP="000A2CF7">
      <w:pPr>
        <w:spacing w:after="40"/>
        <w:jc w:val="both"/>
      </w:pPr>
    </w:p>
    <w:p w14:paraId="10FE5507" w14:textId="77777777" w:rsidR="00EF6CAC" w:rsidRPr="00EF6CAC" w:rsidRDefault="00EF6CAC" w:rsidP="000A2CF7">
      <w:pPr>
        <w:spacing w:after="40"/>
        <w:jc w:val="both"/>
      </w:pPr>
      <w:r w:rsidRPr="00EF6CAC">
        <w:rPr>
          <w:b/>
          <w:bCs/>
        </w:rPr>
        <w:t>II Produkty</w:t>
      </w:r>
    </w:p>
    <w:p w14:paraId="08109CE7" w14:textId="77777777" w:rsidR="00EF6CAC" w:rsidRDefault="00EF6CAC" w:rsidP="000A2CF7">
      <w:pPr>
        <w:spacing w:after="40"/>
        <w:jc w:val="both"/>
      </w:pPr>
      <w:r w:rsidRPr="00EF6CAC">
        <w:t>1. Ceny produktów znajdujących się w Sklepie wyrażone są w złotych polskich i są cenam</w:t>
      </w:r>
      <w:r w:rsidR="003C66D9">
        <w:t>i brutto. P</w:t>
      </w:r>
      <w:r w:rsidRPr="00EF6CAC">
        <w:t>odawana jest również cena netto (bez podatku VAT).</w:t>
      </w:r>
    </w:p>
    <w:p w14:paraId="005FF59B" w14:textId="115AB762" w:rsidR="00EF6CAC" w:rsidRDefault="00EF6CAC" w:rsidP="000A2CF7">
      <w:pPr>
        <w:spacing w:after="40"/>
        <w:jc w:val="both"/>
      </w:pPr>
      <w:r w:rsidRPr="00EF6CAC">
        <w:t>2. Produkty znajdujące się aktualnie w promocji oznaczone są znakiem graficznym „</w:t>
      </w:r>
      <w:r w:rsidR="00E54A3F">
        <w:t>%</w:t>
      </w:r>
      <w:r w:rsidRPr="00EF6CAC">
        <w:t xml:space="preserve">” na </w:t>
      </w:r>
      <w:r w:rsidR="00E54A3F">
        <w:t xml:space="preserve">niebieskim </w:t>
      </w:r>
      <w:r w:rsidRPr="00EF6CAC">
        <w:t>tle. Liczba produktów w promocji jest ograniczona, a realizacją zamówień odbywa się według kolejności zgłoszeń do momentu wyczerpania zapasów produktów objętych promocją. Sklep niezwłocznie poinformuje Nabywców o zakończeniu promocji odznaczając dany produkt symbolem promocji.</w:t>
      </w:r>
    </w:p>
    <w:p w14:paraId="7C5DEACF" w14:textId="77777777" w:rsidR="00EF6CAC" w:rsidRPr="00EF6CAC" w:rsidRDefault="00EF6CAC" w:rsidP="000A2CF7">
      <w:pPr>
        <w:spacing w:after="40"/>
        <w:jc w:val="both"/>
      </w:pPr>
    </w:p>
    <w:p w14:paraId="3A060D8C" w14:textId="77777777" w:rsidR="00EF6CAC" w:rsidRPr="00EF6CAC" w:rsidRDefault="00F37023" w:rsidP="000A2CF7">
      <w:pPr>
        <w:spacing w:after="40"/>
        <w:jc w:val="both"/>
      </w:pPr>
      <w:r>
        <w:rPr>
          <w:b/>
          <w:bCs/>
        </w:rPr>
        <w:t>III</w:t>
      </w:r>
      <w:r w:rsidR="00EF6CAC" w:rsidRPr="00EF6CAC">
        <w:rPr>
          <w:b/>
          <w:bCs/>
        </w:rPr>
        <w:t xml:space="preserve"> Zamówienia</w:t>
      </w:r>
    </w:p>
    <w:p w14:paraId="15428FF3" w14:textId="57522388" w:rsidR="00EF6CAC" w:rsidRDefault="00EF6CAC" w:rsidP="000A2CF7">
      <w:pPr>
        <w:spacing w:after="40"/>
        <w:jc w:val="both"/>
      </w:pPr>
      <w:r>
        <w:t xml:space="preserve">1. </w:t>
      </w:r>
      <w:r w:rsidRPr="00EF6CAC">
        <w:t>Zamówienia na produkty można składać za pośrednictwem Internetu na adres biuro@technica.pl lub faksem na numer</w:t>
      </w:r>
      <w:r w:rsidR="00E54A3F">
        <w:t xml:space="preserve"> 333 00 11 99</w:t>
      </w:r>
      <w:r w:rsidRPr="00EF6CAC">
        <w:t>.</w:t>
      </w:r>
    </w:p>
    <w:p w14:paraId="359919D2" w14:textId="77777777" w:rsidR="00EF6CAC" w:rsidRDefault="00EF6CAC" w:rsidP="000A2CF7">
      <w:pPr>
        <w:spacing w:after="40"/>
        <w:jc w:val="both"/>
      </w:pPr>
      <w:r w:rsidRPr="00EF6CAC">
        <w:t>2. Zamówienia na produkty można składać przez 24h na dobę, przez cały rok.</w:t>
      </w:r>
    </w:p>
    <w:p w14:paraId="4D805E23" w14:textId="77777777" w:rsidR="00EF6CAC" w:rsidRDefault="00EF6CAC" w:rsidP="000A2CF7">
      <w:pPr>
        <w:spacing w:after="40"/>
        <w:jc w:val="both"/>
      </w:pPr>
      <w:r w:rsidRPr="00EF6CAC">
        <w:t>3. Zamówienia złożone w dni powszednie po godzinie 13.00 lub w sobotę, niedzielę lub dni ustawowo wolne od pracy, będą rozpatrywane w dniu roboczym następującym po tych dniach.</w:t>
      </w:r>
    </w:p>
    <w:p w14:paraId="50A83E2E" w14:textId="77777777" w:rsidR="00EF6CAC" w:rsidRDefault="00EF6CAC" w:rsidP="000A2CF7">
      <w:pPr>
        <w:spacing w:after="40"/>
        <w:jc w:val="both"/>
      </w:pPr>
      <w:r w:rsidRPr="00EF6CAC">
        <w:t>4. Warunkiem przystąpienia Sklepu do realizacji złożonego zamówienia jest jego prawidłowe wypełnienie, wraz z podaniem numeru kontaktowego lub adresu e-mail, pod którymi będzie możliwe potwierdzenie złożonego zamówienia.</w:t>
      </w:r>
    </w:p>
    <w:p w14:paraId="61663FE7" w14:textId="77777777" w:rsidR="00EF6CAC" w:rsidRDefault="00EF6CAC" w:rsidP="000A2CF7">
      <w:pPr>
        <w:spacing w:after="40"/>
        <w:jc w:val="both"/>
      </w:pPr>
      <w:r w:rsidRPr="00EF6CAC">
        <w:t>5. Nieprawidłowo wypełnione zamówienia zostaną anulowane, o czym Sklep, o ile udostępniono dane kontaktowe, poinformuje Nabywcę.</w:t>
      </w:r>
    </w:p>
    <w:p w14:paraId="2AAE6EEA" w14:textId="77777777" w:rsidR="00EF6CAC" w:rsidRDefault="00EF6CAC" w:rsidP="000A2CF7">
      <w:pPr>
        <w:spacing w:after="40"/>
        <w:jc w:val="both"/>
      </w:pPr>
      <w:r w:rsidRPr="00EF6CAC">
        <w:t>6. Zamówienia, których nie uda się potwierdzić w terminie do 7 dni od chwili ich rozpatrzenia, nie będą realizowane.</w:t>
      </w:r>
    </w:p>
    <w:p w14:paraId="00E1D35D" w14:textId="77777777" w:rsidR="00EF6CAC" w:rsidRDefault="00EF6CAC" w:rsidP="000A2CF7">
      <w:pPr>
        <w:spacing w:after="40"/>
        <w:jc w:val="both"/>
      </w:pPr>
      <w:r w:rsidRPr="00EF6CAC">
        <w:t>7. Sklep zastrzega sobie prawo weryfikacji i ewentualnej odmowy realizacji zamówień wzbudzających uzasadnione wątpliwości Sklepu, jak również prawo do sprawdzenia wiarygodności i zdolności finansowej Nabywcy.</w:t>
      </w:r>
    </w:p>
    <w:p w14:paraId="72764DC8" w14:textId="77777777" w:rsidR="00EF6CAC" w:rsidRDefault="00EF6CAC" w:rsidP="000A2CF7">
      <w:pPr>
        <w:spacing w:after="40"/>
        <w:jc w:val="both"/>
      </w:pPr>
      <w:r w:rsidRPr="00EF6CAC">
        <w:lastRenderedPageBreak/>
        <w:t>8. Z chwilą potwierdzenia zamówienia dochodzi do zawarcia umowy sprzedaży pomiędzy Sklepem a Nabywcą.</w:t>
      </w:r>
    </w:p>
    <w:p w14:paraId="3F92D7EF" w14:textId="77777777" w:rsidR="00EF6CAC" w:rsidRPr="00EF6CAC" w:rsidRDefault="00EF6CAC" w:rsidP="000A2CF7">
      <w:pPr>
        <w:spacing w:after="40"/>
        <w:jc w:val="both"/>
      </w:pPr>
    </w:p>
    <w:p w14:paraId="7F72CEF3" w14:textId="77777777" w:rsidR="00EF6CAC" w:rsidRPr="00EF6CAC" w:rsidRDefault="00EF6CAC" w:rsidP="000A2CF7">
      <w:pPr>
        <w:spacing w:after="40"/>
        <w:jc w:val="both"/>
      </w:pPr>
      <w:r w:rsidRPr="00EF6CAC">
        <w:rPr>
          <w:b/>
          <w:bCs/>
        </w:rPr>
        <w:t>IV Czas realizacji zamówienia</w:t>
      </w:r>
    </w:p>
    <w:p w14:paraId="727A4C64" w14:textId="77777777" w:rsidR="00EF6CAC" w:rsidRDefault="00EF6CAC" w:rsidP="000A2CF7">
      <w:pPr>
        <w:spacing w:after="40"/>
        <w:jc w:val="both"/>
      </w:pPr>
      <w:r>
        <w:t xml:space="preserve">1. </w:t>
      </w:r>
      <w:r w:rsidRPr="00EF6CAC">
        <w:t>Czas realizacji zamówienia to czas, który upływa od potwierdzenia zamówienia do chwili wysyłki produktu.</w:t>
      </w:r>
    </w:p>
    <w:p w14:paraId="58D18BF1" w14:textId="77777777" w:rsidR="00EF6CAC" w:rsidRDefault="00EF6CAC" w:rsidP="000A2CF7">
      <w:pPr>
        <w:spacing w:after="40"/>
        <w:jc w:val="both"/>
      </w:pPr>
      <w:r w:rsidRPr="00EF6CAC">
        <w:t xml:space="preserve">2. Czas realizacji zamówienia wynosi, w zależności od rodzaju zamawianego produktu, od 24h do </w:t>
      </w:r>
      <w:r w:rsidR="00DC30CD">
        <w:t>30</w:t>
      </w:r>
      <w:r w:rsidRPr="00EF6CAC">
        <w:t xml:space="preserve"> dni roboczych.</w:t>
      </w:r>
    </w:p>
    <w:p w14:paraId="79F280E0" w14:textId="77777777" w:rsidR="00EF6CAC" w:rsidRDefault="00EF6CAC" w:rsidP="000A2CF7">
      <w:pPr>
        <w:spacing w:after="40"/>
        <w:jc w:val="both"/>
      </w:pPr>
      <w:r w:rsidRPr="00EF6CAC">
        <w:t xml:space="preserve">3. </w:t>
      </w:r>
      <w:r w:rsidR="003462B8">
        <w:t xml:space="preserve">W </w:t>
      </w:r>
      <w:r w:rsidRPr="00EF6CAC">
        <w:t>szczególnych przypadkach, zastrzega sobie prawo do wydłużenia terminu realizacji, o czym Sklep niezwłocznie poinformuje Nabywcę.</w:t>
      </w:r>
    </w:p>
    <w:p w14:paraId="674719E4" w14:textId="77777777" w:rsidR="00EF6CAC" w:rsidRPr="00EF6CAC" w:rsidRDefault="00EF6CAC" w:rsidP="000A2CF7">
      <w:pPr>
        <w:spacing w:after="40"/>
        <w:jc w:val="both"/>
      </w:pPr>
    </w:p>
    <w:p w14:paraId="2DB93E3C" w14:textId="77777777" w:rsidR="00EF6CAC" w:rsidRPr="00EF6CAC" w:rsidRDefault="00F37023" w:rsidP="000A2CF7">
      <w:pPr>
        <w:spacing w:after="40"/>
        <w:jc w:val="both"/>
      </w:pPr>
      <w:r>
        <w:rPr>
          <w:b/>
          <w:bCs/>
        </w:rPr>
        <w:t>V</w:t>
      </w:r>
      <w:r w:rsidR="00EF6CAC" w:rsidRPr="00EF6CAC">
        <w:rPr>
          <w:b/>
          <w:bCs/>
        </w:rPr>
        <w:t xml:space="preserve"> Płatności</w:t>
      </w:r>
    </w:p>
    <w:p w14:paraId="369547AF" w14:textId="77777777" w:rsidR="00EF6CAC" w:rsidRDefault="00EF6CAC" w:rsidP="000A2CF7">
      <w:pPr>
        <w:spacing w:after="40"/>
        <w:jc w:val="both"/>
      </w:pPr>
      <w:r w:rsidRPr="00EF6CAC">
        <w:t>1. Zapłata za zakupione produkty, wedle wyboru Nabywcy, winna nastąpić w formie bądź to przedpłaty na konto bankowe Sklepu bądź to przy odbiorze – za pobraniem.</w:t>
      </w:r>
    </w:p>
    <w:p w14:paraId="17EBCDC8" w14:textId="77777777" w:rsidR="00EF6CAC" w:rsidRDefault="00EF6CAC" w:rsidP="000A2CF7">
      <w:pPr>
        <w:spacing w:after="40"/>
        <w:jc w:val="both"/>
      </w:pPr>
      <w:r w:rsidRPr="00EF6CAC">
        <w:t>2. Dla organów administracji rządowej lub samorządowej lub ich zakładów budżetowych bądź jednostek pomocniczych Sklep może udzielić tzw. odroczonego terminu płatności, po uprzednim uzgodnieniu pomiędzy Nabywcą a Sklepem.</w:t>
      </w:r>
    </w:p>
    <w:p w14:paraId="4C4236E4" w14:textId="77777777" w:rsidR="00EF6CAC" w:rsidRDefault="00EF6CAC" w:rsidP="000A2CF7">
      <w:pPr>
        <w:spacing w:after="40"/>
        <w:jc w:val="both"/>
      </w:pPr>
      <w:r w:rsidRPr="00EF6CAC">
        <w:t>3. Do czasu zapłaty pełnej należności produkt stanowi własność Sklepu.</w:t>
      </w:r>
    </w:p>
    <w:p w14:paraId="23409C60" w14:textId="77777777" w:rsidR="00EF6CAC" w:rsidRPr="00EF6CAC" w:rsidRDefault="00EF6CAC" w:rsidP="000A2CF7">
      <w:pPr>
        <w:spacing w:after="40"/>
        <w:jc w:val="both"/>
      </w:pPr>
    </w:p>
    <w:p w14:paraId="00BBD6A9" w14:textId="77777777" w:rsidR="00EF6CAC" w:rsidRPr="00EF6CAC" w:rsidRDefault="00F37023" w:rsidP="000A2CF7">
      <w:pPr>
        <w:spacing w:after="40"/>
        <w:jc w:val="both"/>
      </w:pPr>
      <w:r>
        <w:rPr>
          <w:b/>
          <w:bCs/>
        </w:rPr>
        <w:t>VI</w:t>
      </w:r>
      <w:r w:rsidR="00EF6CAC" w:rsidRPr="00EF6CAC">
        <w:rPr>
          <w:b/>
          <w:bCs/>
        </w:rPr>
        <w:t xml:space="preserve"> Wysyłka produktów</w:t>
      </w:r>
    </w:p>
    <w:p w14:paraId="4126C552" w14:textId="01E5BBD8" w:rsidR="00EF6CAC" w:rsidRDefault="00EF6CAC" w:rsidP="000A2CF7">
      <w:pPr>
        <w:spacing w:after="40"/>
        <w:jc w:val="both"/>
      </w:pPr>
      <w:r>
        <w:t xml:space="preserve">1. </w:t>
      </w:r>
      <w:r w:rsidRPr="00EF6CAC">
        <w:t>Sklep wysyła zakupione produkty</w:t>
      </w:r>
      <w:r w:rsidR="00893CFC">
        <w:t>, zaś w</w:t>
      </w:r>
      <w:r w:rsidRPr="00EF6CAC">
        <w:t>ystawiona przez Sklep faktura jest przesyłana drogą elektroniczną na wskazany przez Nabywcę adres e-mail w postaci elektronicznego obrazu dokumentu zapisanego w formacie PDF. Poprzez akceptację niniejszego Regulaminu oraz wyrażanie w procesie składnia zamówienia woli otrzymania faktury, Nabywca wyraża zgodę uprawniającą Sklep do wystawiania i przesyłania faktur w formie elektronicznej.</w:t>
      </w:r>
    </w:p>
    <w:p w14:paraId="076CAFEA" w14:textId="77777777" w:rsidR="00EF6CAC" w:rsidRDefault="00EF6CAC" w:rsidP="000A2CF7">
      <w:pPr>
        <w:spacing w:after="40"/>
        <w:jc w:val="both"/>
      </w:pPr>
      <w:r w:rsidRPr="00EF6CAC">
        <w:t>2. Koszt transportu dla zamówień o łącznej wadze poniżej 30 kg oraz termin dostawy podawany jest w ogólnodostępnej informacji, a także w tzw. koszyku podczas podsumowania zamówienia. Koszty przesyłki dotyczą dostaw w dni robocze i nie uwzględniają doręczeń w soboty, niedziele lub dni ustawowo wolne od pracy, jak również doręczeń z zastrzeżeniem godziny odbioru. Koszty transportu obciążają Nabywcę, chyba że Sklep i Nabywca ustalą inne warunki dostawy produktu.</w:t>
      </w:r>
    </w:p>
    <w:p w14:paraId="6FA549C5" w14:textId="77777777" w:rsidR="00EF6CAC" w:rsidRDefault="00EF6CAC" w:rsidP="000A2CF7">
      <w:pPr>
        <w:spacing w:after="40"/>
        <w:jc w:val="both"/>
      </w:pPr>
      <w:r w:rsidRPr="00EF6CAC">
        <w:t>3. Koszty transportu dla zamówień o łącznej wadze powyżej 30 kg są każdorazowo ustalane z Nabywcą.</w:t>
      </w:r>
    </w:p>
    <w:p w14:paraId="330BF963" w14:textId="56457125" w:rsidR="00EF6CAC" w:rsidRDefault="00EF6CAC" w:rsidP="000A2CF7">
      <w:pPr>
        <w:spacing w:after="40"/>
        <w:jc w:val="both"/>
      </w:pPr>
      <w:r w:rsidRPr="00EF6CAC">
        <w:t xml:space="preserve">4. Przesyłki za pobraniem dla Nabywców </w:t>
      </w:r>
      <w:r w:rsidR="003462B8">
        <w:t>są realizowane dla zamówień nie</w:t>
      </w:r>
      <w:r w:rsidRPr="00EF6CAC">
        <w:t xml:space="preserve">przekraczających łącznej wartości </w:t>
      </w:r>
      <w:r w:rsidR="00893CFC">
        <w:t>1</w:t>
      </w:r>
      <w:r w:rsidRPr="00EF6CAC">
        <w:t>5.000,00 zł brutto.</w:t>
      </w:r>
    </w:p>
    <w:p w14:paraId="6D6B1750" w14:textId="77777777" w:rsidR="00EF6CAC" w:rsidRDefault="00EF6CAC" w:rsidP="000A2CF7">
      <w:pPr>
        <w:spacing w:after="40"/>
        <w:jc w:val="both"/>
      </w:pPr>
      <w:r w:rsidRPr="00EF6CAC">
        <w:t>5. Termin dostawy wynosi od 24h do 5 dni roboczych od momentu p</w:t>
      </w:r>
      <w:r w:rsidR="003462B8">
        <w:t>rzekazania produktu do wysyłki. P</w:t>
      </w:r>
      <w:r w:rsidRPr="00EF6CAC">
        <w:t>odany termin ma charakter orientacyjny.</w:t>
      </w:r>
    </w:p>
    <w:p w14:paraId="4B501472" w14:textId="411283BD" w:rsidR="00EF6CAC" w:rsidRDefault="00EF6CAC" w:rsidP="000A2CF7">
      <w:pPr>
        <w:spacing w:after="40"/>
        <w:jc w:val="both"/>
      </w:pPr>
      <w:r w:rsidRPr="00EF6CAC">
        <w:t>6. Nabywca ma obowiązek sprawdzić w obecności pracownika firmy kurierskiej jakość i kompletność dostawy. W przypadku uszkodzenia przesyłki konieczne jest spisanie protokołu szkody w obecności kuriera (w dniu odbioru paczki), a następnie niezwłoczne skontaktowanie się ze Sklepem.</w:t>
      </w:r>
      <w:r w:rsidRPr="00EF6CAC">
        <w:br/>
        <w:t>7. W przypadku odebrania przesyłki bez sprawdzenia przez Nabywcę Sklep nie będzie przyjmował reklamacji dotyczących uszkodzeń produktów podczas transportu. Tylko na podstawie protokołu spisanego z kurierem istnieje możliwość wymiany produktu na nieuszkodzony.</w:t>
      </w:r>
    </w:p>
    <w:p w14:paraId="5A2D3EDE" w14:textId="77777777" w:rsidR="00EF6CAC" w:rsidRPr="00EF6CAC" w:rsidRDefault="00EF6CAC" w:rsidP="000A2CF7">
      <w:pPr>
        <w:spacing w:after="40"/>
        <w:jc w:val="both"/>
      </w:pPr>
    </w:p>
    <w:p w14:paraId="14D1A23E" w14:textId="77777777" w:rsidR="00EF6CAC" w:rsidRPr="00EF6CAC" w:rsidRDefault="00EF6CAC" w:rsidP="000A2CF7">
      <w:pPr>
        <w:spacing w:after="40"/>
        <w:jc w:val="both"/>
      </w:pPr>
      <w:r w:rsidRPr="00EF6CAC">
        <w:rPr>
          <w:b/>
          <w:bCs/>
        </w:rPr>
        <w:lastRenderedPageBreak/>
        <w:t xml:space="preserve">VII </w:t>
      </w:r>
      <w:r w:rsidR="00895ED1">
        <w:rPr>
          <w:b/>
          <w:bCs/>
        </w:rPr>
        <w:t>Koszty i opłaty</w:t>
      </w:r>
    </w:p>
    <w:p w14:paraId="4949E4F6" w14:textId="77777777" w:rsidR="00EF6CAC" w:rsidRPr="00EF6CAC" w:rsidRDefault="00EF6CAC" w:rsidP="000A2CF7">
      <w:pPr>
        <w:spacing w:after="40"/>
        <w:jc w:val="both"/>
      </w:pPr>
      <w:r w:rsidRPr="00EF6CAC">
        <w:br/>
        <w:t>Na wypadek nieuzasadnionej odmowy odebrania towaru przez Nabywcę, Nabywca zobowiązuje się do:</w:t>
      </w:r>
    </w:p>
    <w:p w14:paraId="32E1934D" w14:textId="77777777" w:rsidR="00EF6CAC" w:rsidRPr="00EF6CAC" w:rsidRDefault="00EF6CAC" w:rsidP="000A2CF7">
      <w:pPr>
        <w:spacing w:after="40"/>
        <w:jc w:val="both"/>
      </w:pPr>
      <w:r w:rsidRPr="00EF6CAC">
        <w:t>a) pokrycia kosztów poniesionych przez Sprzedawcę w związku z wysyłką towaru z magazynu Sprzedawcy na adres wskazany przez Nabywcę i z powrotem,</w:t>
      </w:r>
    </w:p>
    <w:p w14:paraId="12DCB3F6" w14:textId="77777777" w:rsidR="00EF6CAC" w:rsidRPr="00EF6CAC" w:rsidRDefault="00EF6CAC" w:rsidP="000A2CF7">
      <w:pPr>
        <w:spacing w:after="40"/>
        <w:jc w:val="both"/>
      </w:pPr>
      <w:r w:rsidRPr="00EF6CAC">
        <w:t>b) zapłaty na rzecz Sprzedawcy opłaty manipulacyjnej w wysokości 10% ceny sprzedaży brutto zwracanego towaru.</w:t>
      </w:r>
    </w:p>
    <w:p w14:paraId="37F0A6AE" w14:textId="77777777" w:rsidR="00EF6CAC" w:rsidRDefault="00EF6CAC" w:rsidP="000A2CF7">
      <w:pPr>
        <w:spacing w:after="40"/>
        <w:jc w:val="both"/>
      </w:pPr>
      <w:r w:rsidRPr="00EF6CAC">
        <w:t xml:space="preserve">Ponadto, w przypadku stwierdzenia śladów użytkowania zwracanego towaru, jego uszkodzenia, uszkodzenia oryginalnego opakowania lub jego braku, Nabywca zapłaci Sprzedawcy odszkodowanie adekwatne do poniesionych strat. Postanowienia niniejszego </w:t>
      </w:r>
      <w:r w:rsidR="00895ED1">
        <w:t>postanowienia</w:t>
      </w:r>
      <w:r w:rsidRPr="00EF6CAC">
        <w:t xml:space="preserve"> nie wyłączają ani nie ograniczają możliwości dochodzenia odszkodowania na zasadach ogólnych.</w:t>
      </w:r>
    </w:p>
    <w:p w14:paraId="26373189" w14:textId="77777777" w:rsidR="00EF6CAC" w:rsidRPr="00EF6CAC" w:rsidRDefault="00EF6CAC" w:rsidP="000A2CF7">
      <w:pPr>
        <w:spacing w:after="40"/>
        <w:jc w:val="both"/>
      </w:pPr>
    </w:p>
    <w:p w14:paraId="2E7423D2" w14:textId="77777777" w:rsidR="00EF6CAC" w:rsidRPr="00EF6CAC" w:rsidRDefault="00F37023" w:rsidP="000A2CF7">
      <w:pPr>
        <w:spacing w:after="40"/>
        <w:jc w:val="both"/>
      </w:pPr>
      <w:r>
        <w:rPr>
          <w:b/>
          <w:bCs/>
        </w:rPr>
        <w:t>VIII</w:t>
      </w:r>
      <w:r w:rsidR="00EF6CAC" w:rsidRPr="00EF6CAC">
        <w:rPr>
          <w:b/>
          <w:bCs/>
        </w:rPr>
        <w:t xml:space="preserve"> Gwarancje i reklamacje</w:t>
      </w:r>
    </w:p>
    <w:p w14:paraId="388EFAF8" w14:textId="77777777" w:rsidR="00EF6CAC" w:rsidRDefault="00EF6CAC" w:rsidP="000A2CF7">
      <w:pPr>
        <w:spacing w:after="40"/>
        <w:jc w:val="both"/>
      </w:pPr>
      <w:r>
        <w:t xml:space="preserve">1. </w:t>
      </w:r>
      <w:r w:rsidRPr="00EF6CAC">
        <w:t>Wszystkie produkty znajdujące się w Sklepie są fabrycznie nowe, wolne od wad fizycznych i prawnych, a nadto posiadają wszelkie wymagane prawem atesty i posiadają gwarancję ich producenta, chyba że co o innego wynika z opisu produktu.</w:t>
      </w:r>
    </w:p>
    <w:p w14:paraId="603EC11A" w14:textId="77777777" w:rsidR="000A2CF7" w:rsidRDefault="00EF6CAC" w:rsidP="000A2CF7">
      <w:pPr>
        <w:spacing w:after="40"/>
        <w:jc w:val="both"/>
      </w:pPr>
      <w:r w:rsidRPr="00EF6CAC">
        <w:t>2. Do zakupionego produktu Sklep załącza kartę gwarancyjną produktu, o ile została wystawiona przez producenta.</w:t>
      </w:r>
    </w:p>
    <w:p w14:paraId="6282E772" w14:textId="77777777" w:rsidR="000A2CF7" w:rsidRDefault="00EF6CAC" w:rsidP="000A2CF7">
      <w:pPr>
        <w:spacing w:after="40"/>
        <w:jc w:val="both"/>
      </w:pPr>
      <w:r w:rsidRPr="00EF6CAC">
        <w:t>3. Okres gwarancji trwa od momentu odebrania produktu przez Nabywcę</w:t>
      </w:r>
      <w:r w:rsidR="000A2CF7">
        <w:t>.</w:t>
      </w:r>
    </w:p>
    <w:p w14:paraId="52F5FAEC" w14:textId="77777777" w:rsidR="000A2CF7" w:rsidRDefault="00EF6CAC" w:rsidP="000A2CF7">
      <w:pPr>
        <w:spacing w:after="40"/>
        <w:jc w:val="both"/>
      </w:pPr>
      <w:r w:rsidRPr="00EF6CAC">
        <w:t>4. Warunkiem skorzystania z uprawnień gwarancyjnych jest posiadanie faktury wraz z oryginalną kartą gwarancyjną, o ile została wydana.</w:t>
      </w:r>
    </w:p>
    <w:p w14:paraId="41A808E6" w14:textId="77777777" w:rsidR="000A2CF7" w:rsidRPr="00F37023" w:rsidRDefault="00EF6CAC" w:rsidP="000A2CF7">
      <w:pPr>
        <w:spacing w:after="40"/>
        <w:jc w:val="both"/>
      </w:pPr>
      <w:r w:rsidRPr="00EF6CAC">
        <w:t>5. Koszt dostawy i odesłania reklamowanego pro</w:t>
      </w:r>
      <w:r w:rsidR="003462B8">
        <w:t>duktu do Sklepu obciąża Nabywcę</w:t>
      </w:r>
      <w:r w:rsidRPr="00EF6CAC">
        <w:t xml:space="preserve">. Sklep nie będzie </w:t>
      </w:r>
      <w:r w:rsidRPr="00F37023">
        <w:t>przyjmował przesyłek wysyłanych za pobraniem.</w:t>
      </w:r>
    </w:p>
    <w:p w14:paraId="666A3F3C" w14:textId="77777777" w:rsidR="000A2CF7" w:rsidRDefault="00EF6CAC" w:rsidP="000A2CF7">
      <w:pPr>
        <w:spacing w:after="40"/>
        <w:jc w:val="both"/>
      </w:pPr>
      <w:r w:rsidRPr="00F37023">
        <w:t xml:space="preserve">6. </w:t>
      </w:r>
      <w:r w:rsidR="00CA07B4" w:rsidRPr="00F37023">
        <w:t xml:space="preserve">Zgłoszenia reklamacyjne mogą być składane wyłącznie pocztą elektroniczną na adres </w:t>
      </w:r>
      <w:r w:rsidR="00F37023" w:rsidRPr="00F37023">
        <w:t>reklamacje@technica.pl.</w:t>
      </w:r>
      <w:r w:rsidR="00CA07B4" w:rsidRPr="00F37023">
        <w:t xml:space="preserve"> Reklamacje złożone w innej formie nie będą rozpatrywane. Prawidłowo złożone zgłoszenie reklamacyjne</w:t>
      </w:r>
      <w:r w:rsidRPr="00F37023">
        <w:t xml:space="preserve"> zostanie rozpatrzon</w:t>
      </w:r>
      <w:r w:rsidR="00CA07B4" w:rsidRPr="00F37023">
        <w:t>e</w:t>
      </w:r>
      <w:r w:rsidRPr="00F37023">
        <w:t xml:space="preserve"> przez Sklep w terminie do 14 dni od daty </w:t>
      </w:r>
      <w:r w:rsidR="00CA07B4" w:rsidRPr="00F37023">
        <w:t xml:space="preserve">jego </w:t>
      </w:r>
      <w:r w:rsidRPr="00F37023">
        <w:t>otrzym</w:t>
      </w:r>
      <w:r w:rsidR="003462B8" w:rsidRPr="00F37023">
        <w:t>ania</w:t>
      </w:r>
      <w:r w:rsidR="00CA07B4" w:rsidRPr="00F37023">
        <w:t xml:space="preserve">. </w:t>
      </w:r>
      <w:r w:rsidR="003462B8" w:rsidRPr="00F37023">
        <w:t>Podany termin</w:t>
      </w:r>
      <w:r w:rsidRPr="00F37023">
        <w:t xml:space="preserve"> ma jedynie charakter orientacyjny.</w:t>
      </w:r>
      <w:r w:rsidR="00CA07B4">
        <w:t xml:space="preserve"> </w:t>
      </w:r>
    </w:p>
    <w:p w14:paraId="1508DF47" w14:textId="77777777" w:rsidR="000A2CF7" w:rsidRDefault="00895ED1" w:rsidP="000A2CF7">
      <w:pPr>
        <w:spacing w:after="40"/>
        <w:jc w:val="both"/>
      </w:pPr>
      <w:r>
        <w:t>7</w:t>
      </w:r>
      <w:r w:rsidR="00EF6CAC" w:rsidRPr="00EF6CAC">
        <w:t>. Niniejszym wyłączona jest odpowiedzialność Sklepu wobec Nabywców z tytułu rękojmi, chyba że co innego zostało ustalone pomiędzy Stronami.</w:t>
      </w:r>
    </w:p>
    <w:p w14:paraId="106A71A6" w14:textId="77777777" w:rsidR="00EF6CAC" w:rsidRDefault="00895ED1" w:rsidP="000A2CF7">
      <w:pPr>
        <w:spacing w:after="40"/>
        <w:jc w:val="both"/>
      </w:pPr>
      <w:r>
        <w:t>8</w:t>
      </w:r>
      <w:r w:rsidR="00EF6CAC" w:rsidRPr="00EF6CAC">
        <w:t xml:space="preserve">. W przypadku reklamacji produktu, celem usprawnienia procesu jej rozpatrywania, Nabywca winien skontaktować się ze Sklepem (nr tel. </w:t>
      </w:r>
      <w:r w:rsidR="00F37023" w:rsidRPr="00F37023">
        <w:t>724 333 222</w:t>
      </w:r>
      <w:r w:rsidR="00EF6CAC" w:rsidRPr="00EF6CAC">
        <w:t>).</w:t>
      </w:r>
    </w:p>
    <w:p w14:paraId="5E96B263" w14:textId="77777777" w:rsidR="000A2CF7" w:rsidRPr="00EF6CAC" w:rsidRDefault="000A2CF7" w:rsidP="000A2CF7">
      <w:pPr>
        <w:spacing w:after="40"/>
        <w:jc w:val="both"/>
      </w:pPr>
    </w:p>
    <w:p w14:paraId="56466BEF" w14:textId="4A32F0C4" w:rsidR="00EF6CAC" w:rsidRPr="00EF6CAC" w:rsidRDefault="00F37023" w:rsidP="000A2CF7">
      <w:pPr>
        <w:spacing w:after="40"/>
        <w:jc w:val="both"/>
      </w:pPr>
      <w:r>
        <w:rPr>
          <w:b/>
          <w:bCs/>
        </w:rPr>
        <w:t>IX</w:t>
      </w:r>
      <w:r w:rsidR="00EF6CAC" w:rsidRPr="00EF6CAC">
        <w:rPr>
          <w:b/>
          <w:bCs/>
        </w:rPr>
        <w:t xml:space="preserve"> Polityka prywatności i ochrona danych osobowych</w:t>
      </w:r>
    </w:p>
    <w:p w14:paraId="78B4CFB6" w14:textId="77777777" w:rsidR="002311CD" w:rsidRDefault="002311CD" w:rsidP="002311CD">
      <w:pPr>
        <w:pStyle w:val="Akapitzlist"/>
        <w:numPr>
          <w:ilvl w:val="0"/>
          <w:numId w:val="6"/>
        </w:numPr>
        <w:spacing w:after="40"/>
        <w:jc w:val="both"/>
      </w:pPr>
      <w:r>
        <w:t>Administratorem danych osobowych Nabywcy przekazanych Sklepowi podczas korzystania ze Sklepu jest TECHNICA GROUP spółka z ograniczoną odpowiedzialnością sp. k. z siedzibą w Skoczowie (43-430), Ochaby Małe, ul. Miłosna 2, wpisana do rejestru przedsiębiorców Krajowego Rejestru Sądowego prowadzonego przez Sąd Rejonowy w Bielsku-Białej VIII Wydział Gospodarczy Krajowego Rejestru Sądowego pod numerem KRS 0000439302, posiadająca numer NIP 5482643867 oraz numer REGON 241950380.</w:t>
      </w:r>
    </w:p>
    <w:p w14:paraId="553D9E06" w14:textId="77777777" w:rsidR="002311CD" w:rsidRDefault="002311CD" w:rsidP="002311CD">
      <w:pPr>
        <w:pStyle w:val="Akapitzlist"/>
        <w:numPr>
          <w:ilvl w:val="0"/>
          <w:numId w:val="6"/>
        </w:numPr>
        <w:spacing w:after="40"/>
        <w:jc w:val="both"/>
      </w:pPr>
      <w:r>
        <w:t xml:space="preserve">Dane osobowe Nabywcy przetwarzane są przede wszystkim na podstawie umowy i w celu jej realizacji, na zasadach określonych zgodnie z zasadami określonymi w ogólnym rozporządzeniu Parlamentu Europejskiego i Rady (EU) o ochronie danych (RODO). </w:t>
      </w:r>
    </w:p>
    <w:p w14:paraId="12B1192D" w14:textId="425E1C32" w:rsidR="000A2CF7" w:rsidRDefault="002311CD" w:rsidP="002311CD">
      <w:pPr>
        <w:pStyle w:val="Akapitzlist"/>
        <w:numPr>
          <w:ilvl w:val="0"/>
          <w:numId w:val="6"/>
        </w:numPr>
        <w:spacing w:after="40"/>
        <w:jc w:val="both"/>
      </w:pPr>
      <w:r>
        <w:lastRenderedPageBreak/>
        <w:t xml:space="preserve">Szczegółowe informacje dotyczące przetwarzania danych przez Sklep zawiera polityka prywatności zamieszczona w Sklepie - </w:t>
      </w:r>
      <w:r w:rsidRPr="002311CD">
        <w:t>https://</w:t>
      </w:r>
      <w:r w:rsidR="00906797">
        <w:t>wozkikelnerskie.pl</w:t>
      </w:r>
      <w:r w:rsidRPr="002311CD">
        <w:t>/polityka-prywatnosci.html</w:t>
      </w:r>
    </w:p>
    <w:p w14:paraId="31577D3D" w14:textId="77777777" w:rsidR="002311CD" w:rsidRPr="00EF6CAC" w:rsidRDefault="002311CD" w:rsidP="002311CD">
      <w:pPr>
        <w:spacing w:after="40"/>
        <w:jc w:val="both"/>
      </w:pPr>
    </w:p>
    <w:p w14:paraId="2F1FA013" w14:textId="77777777" w:rsidR="00EF6CAC" w:rsidRPr="00EF6CAC" w:rsidRDefault="00F37023" w:rsidP="000A2CF7">
      <w:pPr>
        <w:spacing w:after="40"/>
        <w:jc w:val="both"/>
      </w:pPr>
      <w:r>
        <w:rPr>
          <w:b/>
          <w:bCs/>
        </w:rPr>
        <w:t>X</w:t>
      </w:r>
      <w:r w:rsidR="00EF6CAC" w:rsidRPr="00EF6CAC">
        <w:rPr>
          <w:b/>
          <w:bCs/>
        </w:rPr>
        <w:t xml:space="preserve"> Postanowienia końcowe</w:t>
      </w:r>
    </w:p>
    <w:p w14:paraId="6B4CD2BD" w14:textId="77777777" w:rsidR="00EF6CAC" w:rsidRDefault="00EF6CAC" w:rsidP="000A2CF7">
      <w:pPr>
        <w:spacing w:after="40"/>
        <w:jc w:val="both"/>
      </w:pPr>
      <w:r w:rsidRPr="00EF6CAC">
        <w:t>1. Sklep dołoży wszelkich starań by treści publikowane na stronach Sklepu dotyczące produktów były zgodne z ich rzeczywistymi parametrami i właściwościami. Wszelkie wątpliwości co do produktów należy bezpośrednio wyjaśniać ze Sklepem.</w:t>
      </w:r>
    </w:p>
    <w:p w14:paraId="7D3D94B1" w14:textId="77777777" w:rsidR="00EF6CAC" w:rsidRDefault="00EF6CAC" w:rsidP="000A2CF7">
      <w:pPr>
        <w:spacing w:after="40"/>
        <w:jc w:val="both"/>
      </w:pPr>
      <w:r w:rsidRPr="00EF6CAC">
        <w:t>2. Wszelkie spory wynikające z umów sprzedaży dokonanych w oparciu o niniejszy r</w:t>
      </w:r>
      <w:r w:rsidR="00294D8B">
        <w:t xml:space="preserve">egulamin </w:t>
      </w:r>
      <w:r w:rsidRPr="00EF6CAC">
        <w:t>rozstrzygał będzie Sąd Powszechny właściwy dla siedziby właściciela Sklepu.</w:t>
      </w:r>
    </w:p>
    <w:p w14:paraId="3E7E4A34" w14:textId="77777777" w:rsidR="00B71D17" w:rsidRDefault="00EF6CAC" w:rsidP="000A2CF7">
      <w:pPr>
        <w:spacing w:after="40"/>
        <w:jc w:val="both"/>
      </w:pPr>
      <w:r w:rsidRPr="00EF6CAC">
        <w:t>3. W sprawach nieuregulowanych niniejszym Regulaminem odpowiednie zastosowanie mają przepisy prawa, w tym Kodeksu cywilnego</w:t>
      </w:r>
      <w:r w:rsidR="003B7B36">
        <w:t>.</w:t>
      </w:r>
    </w:p>
    <w:sectPr w:rsidR="00B71D17" w:rsidSect="00B71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6C"/>
    <w:multiLevelType w:val="hybridMultilevel"/>
    <w:tmpl w:val="EF9A9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0716A"/>
    <w:multiLevelType w:val="hybridMultilevel"/>
    <w:tmpl w:val="6B841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7062A7"/>
    <w:multiLevelType w:val="hybridMultilevel"/>
    <w:tmpl w:val="72D03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A94C11"/>
    <w:multiLevelType w:val="hybridMultilevel"/>
    <w:tmpl w:val="3A0A0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B379B7"/>
    <w:multiLevelType w:val="hybridMultilevel"/>
    <w:tmpl w:val="17544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292D03"/>
    <w:multiLevelType w:val="hybridMultilevel"/>
    <w:tmpl w:val="051C7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AC"/>
    <w:rsid w:val="000A2CF7"/>
    <w:rsid w:val="002311CD"/>
    <w:rsid w:val="00294D8B"/>
    <w:rsid w:val="003462B8"/>
    <w:rsid w:val="003B7B36"/>
    <w:rsid w:val="003C66D9"/>
    <w:rsid w:val="00562060"/>
    <w:rsid w:val="00575E84"/>
    <w:rsid w:val="006635C0"/>
    <w:rsid w:val="00677FD0"/>
    <w:rsid w:val="00781E22"/>
    <w:rsid w:val="00893CFC"/>
    <w:rsid w:val="00895ED1"/>
    <w:rsid w:val="00906797"/>
    <w:rsid w:val="009306BB"/>
    <w:rsid w:val="00B71D17"/>
    <w:rsid w:val="00C12B2F"/>
    <w:rsid w:val="00CA07B4"/>
    <w:rsid w:val="00D14732"/>
    <w:rsid w:val="00D16765"/>
    <w:rsid w:val="00DC30CD"/>
    <w:rsid w:val="00E54A3F"/>
    <w:rsid w:val="00EF6CAC"/>
    <w:rsid w:val="00F37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A134"/>
  <w15:docId w15:val="{6C7E83FF-B844-4E24-AF01-D267742F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ny">
    <w:name w:val="Normal"/>
    <w:qFormat/>
    <w:rsid w:val="00B71D1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F6CAC"/>
    <w:rPr>
      <w:color w:val="0000FF" w:themeColor="hyperlink"/>
      <w:u w:val="single"/>
    </w:rPr>
  </w:style>
  <w:style w:type="paragraph" w:styleId="Akapitzlist">
    <w:name w:val="List Paragraph"/>
    <w:basedOn w:val="Normalny"/>
    <w:uiPriority w:val="34"/>
    <w:qFormat/>
    <w:rsid w:val="00EF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08105">
      <w:bodyDiv w:val="1"/>
      <w:marLeft w:val="0"/>
      <w:marRight w:val="0"/>
      <w:marTop w:val="0"/>
      <w:marBottom w:val="0"/>
      <w:divBdr>
        <w:top w:val="none" w:sz="0" w:space="0" w:color="auto"/>
        <w:left w:val="none" w:sz="0" w:space="0" w:color="auto"/>
        <w:bottom w:val="none" w:sz="0" w:space="0" w:color="auto"/>
        <w:right w:val="none" w:sz="0" w:space="0" w:color="auto"/>
      </w:divBdr>
    </w:div>
    <w:div w:id="15164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lep.tech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882</Words>
  <Characters>8515</Characters>
  <Application>Microsoft Office Word</Application>
  <DocSecurity>0</DocSecurity>
  <Lines>354</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 Nazir</dc:creator>
  <cp:lastModifiedBy>Mateusz Ćwięczek | TECHNICA.PL</cp:lastModifiedBy>
  <cp:revision>4</cp:revision>
  <dcterms:created xsi:type="dcterms:W3CDTF">2018-05-24T23:35:00Z</dcterms:created>
  <dcterms:modified xsi:type="dcterms:W3CDTF">2019-10-01T09:12:00Z</dcterms:modified>
</cp:coreProperties>
</file>